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Pr="009D518A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Утверждаю:  </w:t>
      </w:r>
    </w:p>
    <w:p w:rsidR="009D518A" w:rsidRDefault="009D518A" w:rsidP="009D518A">
      <w:pPr>
        <w:spacing w:after="0" w:line="240" w:lineRule="auto"/>
        <w:jc w:val="center"/>
        <w:rPr>
          <w:rFonts w:ascii="Times New Roman" w:eastAsia="CenturySchoolbook" w:hAnsi="Times New Roman" w:cs="Times New Roman"/>
          <w:sz w:val="24"/>
          <w:szCs w:val="24"/>
        </w:rPr>
      </w:pPr>
      <w:r>
        <w:rPr>
          <w:rFonts w:ascii="Times New Roman" w:eastAsia="CenturySchoolbook" w:hAnsi="Times New Roman" w:cs="Times New Roman"/>
          <w:sz w:val="24"/>
          <w:szCs w:val="24"/>
        </w:rPr>
        <w:t xml:space="preserve">                                                                 Главный врач </w:t>
      </w: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enturySchoolbook" w:hAnsi="Times New Roman" w:cs="Times New Roman"/>
          <w:sz w:val="24"/>
          <w:szCs w:val="24"/>
        </w:rPr>
        <w:t xml:space="preserve">                                                                                ГБУЗ СО «ТГКП №3»</w:t>
      </w:r>
    </w:p>
    <w:p w:rsidR="009D518A" w:rsidRPr="009D518A" w:rsidRDefault="009D518A" w:rsidP="009D518A">
      <w:pPr>
        <w:autoSpaceDE w:val="0"/>
        <w:spacing w:after="0" w:line="240" w:lineRule="auto"/>
        <w:rPr>
          <w:rFonts w:ascii="Times New Roman" w:eastAsia="CenturySchoolbook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enturySchoolbook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__________ </w:t>
      </w:r>
      <w:r w:rsidRPr="009D518A">
        <w:rPr>
          <w:rFonts w:ascii="Times New Roman" w:eastAsia="CenturySchoolbook" w:hAnsi="Times New Roman" w:cs="Times New Roman"/>
          <w:bCs/>
          <w:sz w:val="24"/>
          <w:szCs w:val="24"/>
          <w:u w:val="single"/>
        </w:rPr>
        <w:t xml:space="preserve">Р.К. Кирасиров                                                            </w:t>
      </w:r>
    </w:p>
    <w:p w:rsidR="009D518A" w:rsidRPr="009D518A" w:rsidRDefault="009D518A" w:rsidP="009D518A">
      <w:pPr>
        <w:autoSpaceDE w:val="0"/>
        <w:spacing w:after="0" w:line="240" w:lineRule="auto"/>
        <w:jc w:val="both"/>
        <w:rPr>
          <w:rFonts w:ascii="Times New Roman" w:eastAsia="CenturySchoolbook" w:hAnsi="Times New Roman" w:cs="Times New Roman"/>
          <w:bCs/>
          <w:sz w:val="18"/>
          <w:szCs w:val="18"/>
        </w:rPr>
      </w:pPr>
      <w:r w:rsidRPr="009D518A">
        <w:rPr>
          <w:rFonts w:ascii="Times New Roman" w:eastAsia="CenturySchoolbook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Times New Roman" w:eastAsia="CenturySchoolbook" w:hAnsi="Times New Roman" w:cs="Times New Roman"/>
          <w:bCs/>
          <w:sz w:val="18"/>
          <w:szCs w:val="18"/>
        </w:rPr>
        <w:t xml:space="preserve">                                    </w:t>
      </w:r>
      <w:r w:rsidRPr="009D518A">
        <w:rPr>
          <w:rFonts w:ascii="Times New Roman" w:eastAsia="CenturySchoolbook" w:hAnsi="Times New Roman" w:cs="Times New Roman"/>
          <w:bCs/>
          <w:sz w:val="18"/>
          <w:szCs w:val="18"/>
        </w:rPr>
        <w:t xml:space="preserve">подпись            Ф.И.О.    </w:t>
      </w:r>
    </w:p>
    <w:p w:rsid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«____»__________20__</w:t>
      </w:r>
      <w:r w:rsidRPr="009D518A">
        <w:rPr>
          <w:rFonts w:ascii="Times New Roman" w:hAnsi="Times New Roman" w:cs="Times New Roman"/>
          <w:bCs/>
          <w:sz w:val="24"/>
          <w:szCs w:val="24"/>
        </w:rPr>
        <w:t>г.</w:t>
      </w:r>
    </w:p>
    <w:p w:rsidR="009A53A9" w:rsidRPr="009D518A" w:rsidRDefault="009A53A9" w:rsidP="009D518A">
      <w:pPr>
        <w:spacing w:after="0" w:line="240" w:lineRule="auto"/>
        <w:jc w:val="center"/>
        <w:rPr>
          <w:rFonts w:ascii="Times New Roman" w:eastAsia="Andale Sans UI" w:hAnsi="Times New Roman" w:cs="Times New Roman"/>
          <w:b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sz w:val="24"/>
          <w:szCs w:val="24"/>
        </w:rPr>
        <w:t>ПАСПОРТ ДОСТУПНОСТИ</w:t>
      </w: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приоритетного социально-значимого объекта </w:t>
      </w: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9D518A">
        <w:rPr>
          <w:rFonts w:ascii="Times New Roman" w:hAnsi="Times New Roman" w:cs="Times New Roman"/>
          <w:b/>
          <w:bCs/>
          <w:sz w:val="24"/>
          <w:szCs w:val="24"/>
        </w:rPr>
        <w:t>маломобильных</w:t>
      </w:r>
      <w:proofErr w:type="spellEnd"/>
      <w:r w:rsidRPr="009D518A">
        <w:rPr>
          <w:rFonts w:ascii="Times New Roman" w:hAnsi="Times New Roman" w:cs="Times New Roman"/>
          <w:b/>
          <w:bCs/>
          <w:sz w:val="24"/>
          <w:szCs w:val="24"/>
        </w:rPr>
        <w:t xml:space="preserve"> граждан </w:t>
      </w: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518A">
        <w:rPr>
          <w:rFonts w:ascii="Times New Roman" w:hAnsi="Times New Roman" w:cs="Times New Roman"/>
          <w:sz w:val="24"/>
          <w:szCs w:val="24"/>
        </w:rPr>
        <w:t xml:space="preserve">№ </w:t>
      </w:r>
      <w:r w:rsidR="00566E5C">
        <w:rPr>
          <w:rFonts w:ascii="Times New Roman" w:hAnsi="Times New Roman" w:cs="Times New Roman"/>
          <w:sz w:val="24"/>
          <w:szCs w:val="24"/>
        </w:rPr>
        <w:t>1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518A" w:rsidRPr="009D518A" w:rsidRDefault="009D518A" w:rsidP="009D518A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Общие сведения об объекте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518A" w:rsidRPr="009D518A" w:rsidRDefault="009D518A" w:rsidP="009D518A">
      <w:pPr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Наименование (вид) объекта: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Амбулаторно – поликлинический  комплекс №</w:t>
      </w:r>
      <w:r w:rsidR="00110205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D518A" w:rsidRPr="009D518A" w:rsidRDefault="009D518A" w:rsidP="009D518A">
      <w:pPr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Адрес объекта: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РФ, Самарская область, город Тольятти, </w:t>
      </w:r>
      <w:r w:rsidR="00566E5C">
        <w:rPr>
          <w:rFonts w:ascii="Times New Roman" w:hAnsi="Times New Roman" w:cs="Times New Roman"/>
          <w:b/>
          <w:bCs/>
          <w:iCs/>
          <w:sz w:val="24"/>
          <w:szCs w:val="24"/>
        </w:rPr>
        <w:t>Московский проспект, 49</w:t>
      </w:r>
    </w:p>
    <w:p w:rsidR="009D518A" w:rsidRPr="00110205" w:rsidRDefault="009D518A" w:rsidP="009D518A">
      <w:pPr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10205">
        <w:rPr>
          <w:rFonts w:ascii="Times New Roman" w:hAnsi="Times New Roman" w:cs="Times New Roman"/>
          <w:bCs/>
          <w:iCs/>
          <w:sz w:val="24"/>
          <w:szCs w:val="24"/>
        </w:rPr>
        <w:t>Сведения о размещении объекта:</w:t>
      </w:r>
    </w:p>
    <w:p w:rsidR="009D518A" w:rsidRPr="00110205" w:rsidRDefault="009D518A" w:rsidP="009D518A">
      <w:pPr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110205">
        <w:rPr>
          <w:rFonts w:ascii="Times New Roman" w:hAnsi="Times New Roman" w:cs="Times New Roman"/>
          <w:bCs/>
          <w:iCs/>
          <w:sz w:val="24"/>
          <w:szCs w:val="24"/>
        </w:rPr>
        <w:t xml:space="preserve">- отдельно стоящее здание </w:t>
      </w:r>
      <w:r w:rsidR="00110205" w:rsidRPr="0011020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="00110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10205" w:rsidRPr="00110205">
        <w:rPr>
          <w:rFonts w:ascii="Times New Roman" w:hAnsi="Times New Roman" w:cs="Times New Roman"/>
          <w:b/>
          <w:bCs/>
          <w:iCs/>
          <w:sz w:val="24"/>
          <w:szCs w:val="24"/>
        </w:rPr>
        <w:t>4 этажа, 8844,5</w:t>
      </w:r>
      <w:r w:rsidRPr="00110205">
        <w:rPr>
          <w:rFonts w:ascii="Times New Roman" w:hAnsi="Times New Roman" w:cs="Times New Roman"/>
          <w:bCs/>
          <w:iCs/>
          <w:sz w:val="24"/>
          <w:szCs w:val="24"/>
        </w:rPr>
        <w:t xml:space="preserve"> кв.м.</w:t>
      </w:r>
    </w:p>
    <w:p w:rsidR="009D518A" w:rsidRPr="009D518A" w:rsidRDefault="009D518A" w:rsidP="009D518A">
      <w:pPr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- наличие прилегающего земельного участка (</w:t>
      </w:r>
      <w:r w:rsidRPr="00110205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110205">
        <w:rPr>
          <w:rFonts w:ascii="Times New Roman" w:hAnsi="Times New Roman" w:cs="Times New Roman"/>
          <w:bCs/>
          <w:iCs/>
          <w:sz w:val="24"/>
          <w:szCs w:val="24"/>
          <w:u w:val="single"/>
        </w:rPr>
        <w:t>нет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): </w:t>
      </w:r>
      <w:r w:rsidR="00110205">
        <w:rPr>
          <w:rFonts w:ascii="Times New Roman" w:hAnsi="Times New Roman" w:cs="Times New Roman"/>
          <w:b/>
          <w:bCs/>
          <w:iCs/>
          <w:sz w:val="24"/>
          <w:szCs w:val="24"/>
        </w:rPr>
        <w:t>______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кв.м.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 1.4 Год постройки здания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19</w:t>
      </w:r>
      <w:r w:rsidR="00566E5C">
        <w:rPr>
          <w:rFonts w:ascii="Times New Roman" w:hAnsi="Times New Roman" w:cs="Times New Roman"/>
          <w:b/>
          <w:bCs/>
          <w:iCs/>
          <w:sz w:val="24"/>
          <w:szCs w:val="24"/>
        </w:rPr>
        <w:t>82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, последнего капитального ремонта </w:t>
      </w:r>
      <w:r w:rsidR="00110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(частично)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2012гг.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 1.5 Дата предстоящих плановых ремонтных работ: </w:t>
      </w:r>
      <w:proofErr w:type="gramStart"/>
      <w:r w:rsidRPr="00110205">
        <w:rPr>
          <w:rFonts w:ascii="Times New Roman" w:hAnsi="Times New Roman" w:cs="Times New Roman"/>
          <w:bCs/>
          <w:i/>
          <w:iCs/>
          <w:sz w:val="24"/>
          <w:szCs w:val="24"/>
        </w:rPr>
        <w:t>текущего</w:t>
      </w:r>
      <w:proofErr w:type="gramEnd"/>
      <w:r w:rsidRPr="0011020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66E5C" w:rsidRPr="001102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2016</w:t>
      </w:r>
      <w:r w:rsidR="00110205" w:rsidRPr="001102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-2017г</w:t>
      </w:r>
      <w:r w:rsidRPr="001102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г</w:t>
      </w:r>
      <w:r w:rsidRPr="001102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,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капитального: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2017-2020гг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Сведения об организации, расположенной на объекте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>1.6 Название организации (учреждения), (полное юридическое наименование – согласно  Уставу, краткое наименование)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Государственное бюджетное учреждение здравоохранения Самарской области «Тольяттинская городская клиническая поликлиника №3»  (ГБУЗ СО «ТГКП №3»)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1.7 Юридический адрес организации (учреждения)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445032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РФ, Самарская область, город Тольятти, улица Свердлова, 82.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1.8 Основание для пользования объектом (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оперативное управление,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аренда, собственность) 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1.9 Форма собственности (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государственная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>, негосударственная) ______________________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1.10 Территориальная принадлежность 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(федеральная,</w:t>
      </w:r>
      <w:r w:rsidRPr="009D51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региональная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, муниципальная)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1.11 Вышестоящая организация 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(наименование)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Министерство здравоохранения Самарской области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1.12  Адрес вышестоящей организации, другие координаты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РФ, г. Самара, ул. Ленинская,73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9D518A" w:rsidRPr="009D518A" w:rsidRDefault="009D518A" w:rsidP="009D518A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Характеристика деятельности организации на объекте</w:t>
      </w:r>
    </w:p>
    <w:p w:rsidR="009D518A" w:rsidRPr="009D518A" w:rsidRDefault="009D518A" w:rsidP="009D518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(по обслуживанию населения)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proofErr w:type="gramStart"/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2.1 Сфера деятельности </w:t>
      </w:r>
      <w:r w:rsidRPr="009D51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(здравоохранение,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образование, социальная защита, физическая культура и спорт, культура, связь и информация, транспорт, жилой фонд, потребительский рынок и сфера услуг,  другое)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>_________________</w:t>
      </w:r>
      <w:r w:rsidRPr="009D51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здравоохранение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__________________________</w:t>
      </w:r>
      <w:proofErr w:type="gramEnd"/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  2.2 Виды оказываемых услуг: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Лечебно – профилактическая деятельность.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  2.3 Форма оказания услуг: (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на объекте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, с длительным пребыванием, в т.ч. проживанием,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на дому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>, дистанционно)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  2.4 Категории обслуживаемого населения по возрасту: (дети, взрослые трудоспособного возраста, пожилые;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все возрастные категории)</w:t>
      </w:r>
    </w:p>
    <w:p w:rsidR="009A53A9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  2.5 Категории обслуживаемых инвалидов: 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инвалиды, передвигающиеся на коляске, инвалиды</w:t>
      </w:r>
    </w:p>
    <w:p w:rsidR="009A53A9" w:rsidRDefault="009A53A9" w:rsidP="009D518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A53A9" w:rsidRDefault="009A53A9" w:rsidP="009D518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 с нарушениями опорно-двигательного аппарата; нарушениями зрения, нарушениями слуха, нарушениями умственного развития.</w:t>
      </w:r>
      <w:r w:rsidRPr="009D51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 w:rsidRPr="009D51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Все возрастные категории)</w:t>
      </w:r>
      <w:proofErr w:type="gramEnd"/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  2.6 Плановая мощность: посещаемость (количество обслуживаемых в день), вместимость, пропускная способность </w:t>
      </w:r>
      <w:r w:rsidR="00566E5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1 16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0 посещений в день.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  2.7 Участие в исполнении ИПР инвалида, ребенка-инвалида (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да,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нет)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9D518A" w:rsidRPr="009D518A" w:rsidRDefault="009D518A" w:rsidP="009D518A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Состояние доступности объекта</w:t>
      </w: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3.1 Путь следования к объекту пассажирским транспортом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(описать маршрут движения с использованием пассажирского транспорта)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Автобус; маршрутное такси;</w:t>
      </w:r>
      <w:r w:rsidR="00110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автобус,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троллейбус.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Наличие адаптированного пассажирского транспорта к объекту 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- нет.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3.2 Путь к объекту от ближайшей остановки пассажирского транспорта:</w:t>
      </w:r>
    </w:p>
    <w:p w:rsidR="009D518A" w:rsidRPr="00566E5C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3.2.1 расстояние до объекта от остановки транспорта </w:t>
      </w:r>
      <w:r w:rsidRPr="00110205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110205" w:rsidRPr="00110205">
        <w:rPr>
          <w:rFonts w:ascii="Times New Roman" w:hAnsi="Times New Roman" w:cs="Times New Roman"/>
          <w:b/>
          <w:bCs/>
          <w:iCs/>
          <w:sz w:val="24"/>
          <w:szCs w:val="24"/>
        </w:rPr>
        <w:t>20</w:t>
      </w:r>
      <w:r w:rsidRPr="00110205">
        <w:rPr>
          <w:rFonts w:ascii="Times New Roman" w:hAnsi="Times New Roman" w:cs="Times New Roman"/>
          <w:bCs/>
          <w:iCs/>
          <w:sz w:val="24"/>
          <w:szCs w:val="24"/>
        </w:rPr>
        <w:t xml:space="preserve"> м.</w:t>
      </w:r>
    </w:p>
    <w:p w:rsidR="009D518A" w:rsidRPr="00110205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66E5C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   </w:t>
      </w:r>
      <w:r w:rsidRPr="00110205">
        <w:rPr>
          <w:rFonts w:ascii="Times New Roman" w:hAnsi="Times New Roman" w:cs="Times New Roman"/>
          <w:bCs/>
          <w:iCs/>
          <w:sz w:val="24"/>
          <w:szCs w:val="24"/>
        </w:rPr>
        <w:t xml:space="preserve">3.2.2 время движения (пешком) </w:t>
      </w:r>
      <w:r w:rsidRPr="00110205">
        <w:rPr>
          <w:rFonts w:ascii="Times New Roman" w:hAnsi="Times New Roman" w:cs="Times New Roman"/>
          <w:b/>
          <w:bCs/>
          <w:iCs/>
          <w:sz w:val="24"/>
          <w:szCs w:val="24"/>
        </w:rPr>
        <w:t>5-10 мин.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3.2.3 наличие выделенного от проезжей части пешеходного пути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(да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нет), 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3.2.4 Перекрестки: </w:t>
      </w:r>
      <w:r w:rsidRPr="009D51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нерегулируемые;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регулируемые, со звуковой сигнализацией, таймером;</w:t>
      </w:r>
      <w:r w:rsidR="0011020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нет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3.2.5 Информация на пути следования к объекту: 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акустическая, тактильная, визуальная;</w:t>
      </w:r>
      <w:r w:rsidRPr="009D51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нет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3.2.6 Перепады высоты на пути: </w:t>
      </w:r>
      <w:r w:rsidRPr="009D51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есть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, нет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(тротуарные бордюры высотой до 20-25 см).</w:t>
      </w:r>
    </w:p>
    <w:p w:rsidR="009D518A" w:rsidRPr="00110205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        </w:t>
      </w:r>
      <w:r w:rsidRPr="00110205">
        <w:rPr>
          <w:rFonts w:ascii="Times New Roman" w:hAnsi="Times New Roman" w:cs="Times New Roman"/>
          <w:bCs/>
          <w:iCs/>
          <w:sz w:val="24"/>
          <w:szCs w:val="24"/>
        </w:rPr>
        <w:t xml:space="preserve">Их обустройство для инвалидов на коляске: </w:t>
      </w:r>
      <w:r w:rsidRPr="001102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да</w:t>
      </w:r>
      <w:r w:rsidRPr="0011020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110205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110205" w:rsidRPr="0011020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10205" w:rsidRPr="000B32A7">
        <w:rPr>
          <w:rFonts w:ascii="Times New Roman" w:hAnsi="Times New Roman" w:cs="Times New Roman"/>
          <w:bCs/>
          <w:iCs/>
          <w:sz w:val="24"/>
          <w:szCs w:val="24"/>
        </w:rPr>
        <w:t>(съезды с бордюр имеются</w:t>
      </w:r>
      <w:r w:rsidRPr="000B32A7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9D518A" w:rsidRPr="009D518A" w:rsidRDefault="009D518A" w:rsidP="009D518A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Организация доступности объекта для инвалидов – форма обслуживания*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56"/>
        <w:gridCol w:w="3379"/>
      </w:tblGrid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Категория инвалидов</w:t>
            </w:r>
          </w:p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(вид нарушения)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Вариант организации доступности объекта </w:t>
            </w:r>
          </w:p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(формы обслуживания)*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A" w:rsidRPr="009D518A" w:rsidRDefault="009D518A" w:rsidP="009D518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том числе инвалиды: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proofErr w:type="gramStart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передвигающиеся</w:t>
            </w:r>
            <w:proofErr w:type="gramEnd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1102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ДУ 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нарушениями опорно-двигательного аппарата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1102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ДУ 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нарушениями зрения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1102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ДУ 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нарушениями слуха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0B32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ДУ 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0B32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ДУ </w:t>
            </w:r>
          </w:p>
        </w:tc>
      </w:tr>
    </w:tbl>
    <w:p w:rsidR="009D518A" w:rsidRPr="009D518A" w:rsidRDefault="009D518A" w:rsidP="009D518A">
      <w:pPr>
        <w:spacing w:after="0" w:line="240" w:lineRule="auto"/>
        <w:rPr>
          <w:rFonts w:ascii="Times New Roman" w:eastAsia="Andale Sans UI" w:hAnsi="Times New Roman" w:cs="Times New Roman"/>
          <w:bCs/>
          <w:iCs/>
          <w:kern w:val="2"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* - указывается один из вариантов: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«А», «Б», «ДУ», «ВНД»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518A" w:rsidRPr="009D518A" w:rsidRDefault="009D518A" w:rsidP="009D518A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Организация доступности основных структурно-функциональных зон </w:t>
      </w:r>
    </w:p>
    <w:p w:rsidR="009D518A" w:rsidRPr="009D518A" w:rsidRDefault="009D518A" w:rsidP="009D518A">
      <w:pPr>
        <w:spacing w:after="0" w:line="240" w:lineRule="auto"/>
        <w:ind w:left="735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56"/>
        <w:gridCol w:w="3379"/>
      </w:tblGrid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A" w:rsidRPr="009D518A" w:rsidRDefault="009D518A" w:rsidP="009D518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</w:p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F09A6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ДЧ - И (</w:t>
            </w:r>
            <w:r w:rsidR="000B3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К, 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9D518A"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У)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Вход (входы) в здание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0B32A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ДЧ –</w:t>
            </w:r>
            <w:r w:rsidR="000B3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(</w:t>
            </w:r>
            <w:r w:rsidR="000B3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К, О, </w:t>
            </w:r>
            <w:r w:rsidR="000B32A7"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0B32A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ДЧ – И (</w:t>
            </w:r>
            <w:r w:rsidR="000B3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К, О, </w:t>
            </w:r>
            <w:r w:rsidR="000B32A7"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F09A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ДЧ –</w:t>
            </w:r>
            <w:r w:rsidR="000B3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(</w:t>
            </w:r>
            <w:r w:rsidR="000B3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К, О, </w:t>
            </w:r>
            <w:r w:rsidR="000B32A7"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0B32A7" w:rsidP="009F09A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(</w:t>
            </w:r>
            <w:r w:rsidR="009F09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О, </w:t>
            </w:r>
            <w:r w:rsidR="009F09A6"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="009D518A"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0B32A7" w:rsidP="007C4AA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ДЧ – И (К, О</w:t>
            </w:r>
            <w:proofErr w:type="gramStart"/>
            <w:r w:rsidR="007C4A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D518A"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proofErr w:type="gramEnd"/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7C4AA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ДЧ –</w:t>
            </w:r>
            <w:r w:rsidR="000B3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(</w:t>
            </w:r>
            <w:r w:rsidR="000B3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="007C4A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0B3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О, </w:t>
            </w:r>
            <w:r w:rsidR="007C4A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Г, </w:t>
            </w:r>
            <w:r w:rsidR="007C4AA7"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</w:tbl>
    <w:p w:rsidR="009D518A" w:rsidRPr="009D518A" w:rsidRDefault="009D518A" w:rsidP="009D518A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iCs/>
          <w:kern w:val="2"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** Указывается: </w:t>
      </w:r>
      <w:proofErr w:type="gramStart"/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ДП-В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– доступно полностью всем;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ДП-И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(К, О, С, Г, У) – доступно полностью избирательно (указать категории инвалидов); 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ДЧ-В –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доступно частично всем;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ДЧ-И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(К, О, С, Г,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У) – доступно частично избирательно (указать категории инвалидов):</w:t>
      </w:r>
      <w:proofErr w:type="gramEnd"/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proofErr w:type="gramStart"/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У-</w:t>
      </w:r>
      <w:proofErr w:type="gramEnd"/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доступно условно,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ВНД –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>временно недоступно.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3.5 ИТОГОВОЕ ЗАКЛЮЧЕНИЕ о состоянии доступности ОСИ:</w:t>
      </w:r>
    </w:p>
    <w:p w:rsidR="009D518A" w:rsidRPr="009D518A" w:rsidRDefault="007C4AA7" w:rsidP="009D518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ДЧ-И до</w:t>
      </w:r>
      <w:r w:rsidR="00C7537A">
        <w:rPr>
          <w:rFonts w:ascii="Times New Roman" w:hAnsi="Times New Roman" w:cs="Times New Roman"/>
          <w:b/>
          <w:bCs/>
          <w:iCs/>
          <w:sz w:val="24"/>
          <w:szCs w:val="24"/>
        </w:rPr>
        <w:t>ступно частично избирательно (К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C753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О,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Г, У)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4. Управленческое решение</w:t>
      </w: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4.1 Рекомендации по адаптации основных структурных элементов объекта</w:t>
      </w: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56"/>
        <w:gridCol w:w="3379"/>
      </w:tblGrid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A" w:rsidRPr="009D518A" w:rsidRDefault="009D518A" w:rsidP="009D518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</w:p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A" w:rsidRPr="009D518A" w:rsidRDefault="009D518A" w:rsidP="009D518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</w:p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КР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Вход (входы) в здание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индивидуальное решение с ТСР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индивидуальное решение с ТСР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Система информации на объекте (на всех зонах)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индивидуальное решение с ТСР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КР (городская территория)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 зоны и участки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</w:t>
            </w:r>
          </w:p>
        </w:tc>
      </w:tr>
    </w:tbl>
    <w:p w:rsidR="009D518A" w:rsidRPr="009D518A" w:rsidRDefault="009D518A" w:rsidP="009D518A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i/>
          <w:iCs/>
          <w:kern w:val="2"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* - указывается один из вариантов (видов работ):</w:t>
      </w:r>
      <w:r w:rsidR="007C4A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не нуждается, ремонт (текущий, капитальный); индивидуальное решение с ТСР; технические решения невозможны – организация альтернативной формы обслуживания 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4.2 Период проведения работ ________________________________________________________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в рамках исполнения ____________________________________________________________</w:t>
      </w: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(указывается наименование документа: программы, плана)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4.3 Ожидаемый результат (по состоянию доступности) после выполнения работ по адаптации ______________________________________________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Оценка результата исполнения программы, плана (по состоянию доступности)</w:t>
      </w:r>
    </w:p>
    <w:p w:rsidR="009D518A" w:rsidRPr="009D518A" w:rsidRDefault="00C7537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Доступно частично избирательно</w:t>
      </w:r>
      <w:r w:rsidR="009D518A" w:rsidRPr="009D518A">
        <w:rPr>
          <w:rFonts w:ascii="Times New Roman" w:hAnsi="Times New Roman" w:cs="Times New Roman"/>
          <w:bCs/>
          <w:iCs/>
          <w:sz w:val="24"/>
          <w:szCs w:val="24"/>
        </w:rPr>
        <w:t>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</w:t>
      </w:r>
      <w:r w:rsidR="009D518A" w:rsidRPr="009D518A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4.4</w:t>
      </w:r>
      <w:proofErr w:type="gramStart"/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Д</w:t>
      </w:r>
      <w:proofErr w:type="gramEnd"/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ля принятия решения требуется, </w:t>
      </w:r>
      <w:r w:rsidRPr="00C7537A">
        <w:rPr>
          <w:rFonts w:ascii="Times New Roman" w:hAnsi="Times New Roman" w:cs="Times New Roman"/>
          <w:bCs/>
          <w:iCs/>
          <w:sz w:val="24"/>
          <w:szCs w:val="24"/>
          <w:u w:val="single"/>
        </w:rPr>
        <w:t>не требуется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(нужное подчеркнуть):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Согласование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</w:t>
      </w: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Имеется заключение уполномоченной организации о состоянии доступности объекта 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(наименование документа и выдавшей его организации, дата)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>, прилагается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______________________________</w:t>
      </w:r>
      <w:r w:rsidR="00C7537A" w:rsidRPr="00C7537A">
        <w:rPr>
          <w:rFonts w:ascii="Times New Roman" w:hAnsi="Times New Roman" w:cs="Times New Roman"/>
          <w:bCs/>
          <w:iCs/>
          <w:sz w:val="24"/>
          <w:szCs w:val="24"/>
          <w:u w:val="single"/>
        </w:rPr>
        <w:t>нет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>____________________</w:t>
      </w:r>
      <w:r w:rsidR="00C7537A">
        <w:rPr>
          <w:rFonts w:ascii="Times New Roman" w:hAnsi="Times New Roman" w:cs="Times New Roman"/>
          <w:bCs/>
          <w:iCs/>
          <w:sz w:val="24"/>
          <w:szCs w:val="24"/>
        </w:rPr>
        <w:t>_______________________________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4.5 Информация размещена (обновлена) на Карте доступности субъекта РФ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дата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>_____________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</w:t>
      </w: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(наименование сайта, портала)</w:t>
      </w:r>
    </w:p>
    <w:p w:rsidR="00EA1DA8" w:rsidRPr="009D518A" w:rsidRDefault="00EA1DA8" w:rsidP="009D5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1DA8" w:rsidRPr="009D518A" w:rsidSect="009A53A9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Schoolbook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54788"/>
    <w:multiLevelType w:val="multilevel"/>
    <w:tmpl w:val="E7F06B2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3CF53E62"/>
    <w:multiLevelType w:val="multilevel"/>
    <w:tmpl w:val="CF4AF25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">
    <w:nsid w:val="652C28A0"/>
    <w:multiLevelType w:val="hybridMultilevel"/>
    <w:tmpl w:val="0FA8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D518A"/>
    <w:rsid w:val="000B32A7"/>
    <w:rsid w:val="00110205"/>
    <w:rsid w:val="004A2B2D"/>
    <w:rsid w:val="00542F0D"/>
    <w:rsid w:val="00566E5C"/>
    <w:rsid w:val="00610836"/>
    <w:rsid w:val="007C4AA7"/>
    <w:rsid w:val="00864660"/>
    <w:rsid w:val="008E7FA1"/>
    <w:rsid w:val="009A53A9"/>
    <w:rsid w:val="009C35A4"/>
    <w:rsid w:val="009D518A"/>
    <w:rsid w:val="009F09A6"/>
    <w:rsid w:val="00C7537A"/>
    <w:rsid w:val="00EA1DA8"/>
    <w:rsid w:val="00F1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МБУЗ г.о.Тольятти "ГКП №3"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Варанкина Н.И.</dc:creator>
  <cp:keywords/>
  <dc:description/>
  <cp:lastModifiedBy>User</cp:lastModifiedBy>
  <cp:revision>2</cp:revision>
  <cp:lastPrinted>2015-11-23T10:36:00Z</cp:lastPrinted>
  <dcterms:created xsi:type="dcterms:W3CDTF">2016-09-23T10:01:00Z</dcterms:created>
  <dcterms:modified xsi:type="dcterms:W3CDTF">2016-09-23T10:01:00Z</dcterms:modified>
</cp:coreProperties>
</file>